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96C5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43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</w:p>
    <w:p w14:paraId="2DDFD86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0" w:firstLineChars="1000"/>
        <w:textAlignment w:val="auto"/>
        <w:rPr>
          <w:rFonts w:ascii="仿宋_GB2312" w:eastAsia="仿宋_GB2312"/>
          <w:sz w:val="28"/>
          <w:szCs w:val="28"/>
        </w:rPr>
      </w:pPr>
    </w:p>
    <w:p w14:paraId="10F7B1F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计价条款说明</w:t>
      </w:r>
    </w:p>
    <w:p w14:paraId="42CBC56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0" w:firstLineChars="750"/>
        <w:textAlignment w:val="auto"/>
        <w:rPr>
          <w:rFonts w:ascii="仿宋_GB2312" w:eastAsia="仿宋_GB2312"/>
          <w:sz w:val="32"/>
          <w:szCs w:val="32"/>
        </w:rPr>
      </w:pPr>
    </w:p>
    <w:p w14:paraId="020F2B7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exact"/>
        <w:ind w:firstLine="645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我单位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 xml:space="preserve"> 工程编制</w:t>
      </w:r>
      <w:r>
        <w:rPr>
          <w:rFonts w:hint="eastAsia" w:ascii="仿宋_GB2312" w:eastAsia="仿宋_GB2312"/>
          <w:sz w:val="32"/>
          <w:szCs w:val="32"/>
          <w:lang w:eastAsia="zh-CN"/>
        </w:rPr>
        <w:t>最高投标限价</w:t>
      </w:r>
      <w:r>
        <w:rPr>
          <w:rFonts w:hint="eastAsia" w:ascii="仿宋_GB2312" w:eastAsia="仿宋_GB2312"/>
          <w:sz w:val="32"/>
          <w:szCs w:val="32"/>
        </w:rPr>
        <w:t>过程中，招标文件有关计价条款的说明如下：</w:t>
      </w:r>
    </w:p>
    <w:p w14:paraId="226C5DB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exact"/>
        <w:ind w:firstLine="645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计价依据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5210C8E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2、人工单价：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29A302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3、材料单价：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5DA26B4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4、</w:t>
      </w:r>
      <w:r>
        <w:rPr>
          <w:rFonts w:hint="eastAsia" w:ascii="仿宋_GB2312" w:eastAsia="仿宋_GB2312"/>
          <w:sz w:val="32"/>
          <w:szCs w:val="32"/>
          <w:lang w:eastAsia="zh-CN"/>
        </w:rPr>
        <w:t>暂列金额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0224208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</w:t>
      </w:r>
      <w:r>
        <w:rPr>
          <w:rFonts w:hint="eastAsia" w:ascii="仿宋_GB2312" w:eastAsia="仿宋_GB2312"/>
          <w:sz w:val="32"/>
          <w:szCs w:val="32"/>
          <w:lang w:eastAsia="zh-CN"/>
        </w:rPr>
        <w:t>专业工程暂估价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55FBE1A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安全文明措施费费率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lang w:eastAsia="zh-CN"/>
        </w:rPr>
        <w:t>安全生产费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%</w:t>
      </w:r>
      <w:r>
        <w:rPr>
          <w:rFonts w:hint="eastAsia" w:ascii="仿宋_GB2312" w:eastAsia="仿宋_GB2312"/>
          <w:sz w:val="32"/>
          <w:szCs w:val="32"/>
          <w:u w:val="non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；</w:t>
      </w:r>
      <w:r>
        <w:rPr>
          <w:rFonts w:hint="eastAsia" w:ascii="仿宋_GB2312" w:eastAsia="仿宋_GB2312"/>
          <w:sz w:val="32"/>
          <w:szCs w:val="32"/>
          <w:lang w:eastAsia="zh-CN"/>
        </w:rPr>
        <w:t>环境保护费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%</w:t>
      </w:r>
      <w:r>
        <w:rPr>
          <w:rFonts w:hint="eastAsia" w:ascii="仿宋_GB2312" w:eastAsia="仿宋_GB2312"/>
          <w:sz w:val="32"/>
          <w:szCs w:val="32"/>
          <w:u w:val="non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；</w:t>
      </w:r>
      <w:r>
        <w:rPr>
          <w:rFonts w:hint="eastAsia" w:ascii="仿宋_GB2312" w:eastAsia="仿宋_GB2312"/>
          <w:sz w:val="32"/>
          <w:szCs w:val="32"/>
          <w:lang w:eastAsia="zh-CN"/>
        </w:rPr>
        <w:t>文明施工费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%</w:t>
      </w:r>
      <w:r>
        <w:rPr>
          <w:rFonts w:hint="eastAsia" w:ascii="仿宋_GB2312" w:eastAsia="仿宋_GB2312"/>
          <w:sz w:val="32"/>
          <w:szCs w:val="32"/>
          <w:u w:val="non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；</w:t>
      </w:r>
      <w:r>
        <w:rPr>
          <w:rFonts w:hint="eastAsia" w:ascii="仿宋_GB2312" w:eastAsia="仿宋_GB2312"/>
          <w:sz w:val="32"/>
          <w:szCs w:val="32"/>
          <w:lang w:eastAsia="zh-CN"/>
        </w:rPr>
        <w:t>临时设施费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%</w:t>
      </w:r>
      <w:r>
        <w:rPr>
          <w:rFonts w:hint="eastAsia" w:ascii="仿宋_GB2312" w:eastAsia="仿宋_GB2312"/>
          <w:sz w:val="32"/>
          <w:szCs w:val="32"/>
          <w:u w:val="non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27C8804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、工程类别：</w:t>
      </w:r>
      <w:r>
        <w:rPr>
          <w:rFonts w:hint="eastAsia" w:ascii="仿宋_GB2312" w:eastAsia="仿宋_GB2312"/>
          <w:sz w:val="32"/>
          <w:szCs w:val="32"/>
          <w:lang w:eastAsia="zh-CN"/>
        </w:rPr>
        <w:t>建筑工程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Ⅰ类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none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Ⅱ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类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none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Ⅲ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类</w:t>
      </w:r>
      <w:r>
        <w:rPr>
          <w:rFonts w:hint="eastAsia" w:ascii="仿宋_GB2312" w:eastAsia="仿宋_GB2312"/>
          <w:sz w:val="32"/>
          <w:szCs w:val="32"/>
          <w:lang w:eastAsia="zh-CN"/>
        </w:rPr>
        <w:t>，装饰工程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Ⅰ类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none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Ⅱ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类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none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Ⅲ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类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61A238C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8、总承包服务费：发包人提供材料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%，合同范围的专业分包工程（承包人实施的除外）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%；</w:t>
      </w:r>
    </w:p>
    <w:p w14:paraId="7756E86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u w:val="none"/>
          <w:lang w:val="en"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9、建设项目</w:t>
      </w:r>
      <w:r>
        <w:rPr>
          <w:rFonts w:hint="eastAsia" w:ascii="仿宋_GB2312" w:eastAsia="仿宋_GB2312"/>
          <w:sz w:val="32"/>
          <w:szCs w:val="32"/>
          <w:u w:val="none"/>
          <w:lang w:val="en" w:eastAsia="zh-CN"/>
        </w:rPr>
        <w:t>工伤保险：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32CE99E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84"/>
          <w:szCs w:val="84"/>
          <w:u w:val="none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u w:val="none"/>
          <w:lang w:val="en" w:eastAsia="zh-CN"/>
        </w:rPr>
        <w:t>7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优质</w:t>
      </w:r>
      <w:r>
        <w:rPr>
          <w:rFonts w:hint="eastAsia" w:ascii="仿宋_GB2312" w:eastAsia="仿宋_GB2312"/>
          <w:sz w:val="32"/>
          <w:szCs w:val="32"/>
          <w:lang w:eastAsia="zh-CN"/>
        </w:rPr>
        <w:t>优价费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eastAsia="仿宋_GB2312"/>
          <w:sz w:val="32"/>
          <w:szCs w:val="32"/>
          <w:u w:val="none"/>
        </w:rPr>
        <w:t>□国家级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none"/>
        </w:rPr>
        <w:t xml:space="preserve"> □省级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none"/>
        </w:rPr>
        <w:t>□市级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  </w:t>
      </w:r>
    </w:p>
    <w:p w14:paraId="52003FF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智慧工地：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元/平方米，</w:t>
      </w:r>
      <w:r>
        <w:rPr>
          <w:rFonts w:hint="eastAsia" w:ascii="仿宋_GB2312" w:eastAsia="仿宋_GB2312"/>
          <w:sz w:val="32"/>
          <w:szCs w:val="32"/>
        </w:rPr>
        <w:t>□</w:t>
      </w:r>
      <w:r>
        <w:rPr>
          <w:rFonts w:hint="eastAsia" w:ascii="仿宋_GB2312" w:eastAsia="仿宋_GB2312"/>
          <w:sz w:val="32"/>
          <w:szCs w:val="32"/>
          <w:lang w:eastAsia="zh-CN"/>
        </w:rPr>
        <w:t>一星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□</w:t>
      </w:r>
      <w:r>
        <w:rPr>
          <w:rFonts w:hint="eastAsia" w:ascii="仿宋_GB2312" w:eastAsia="仿宋_GB2312"/>
          <w:sz w:val="32"/>
          <w:szCs w:val="32"/>
          <w:lang w:eastAsia="zh-CN"/>
        </w:rPr>
        <w:t>二星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□</w:t>
      </w:r>
      <w:r>
        <w:rPr>
          <w:rFonts w:hint="eastAsia" w:ascii="仿宋_GB2312" w:eastAsia="仿宋_GB2312"/>
          <w:sz w:val="32"/>
          <w:szCs w:val="32"/>
          <w:lang w:eastAsia="zh-CN"/>
        </w:rPr>
        <w:t>三星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；</w:t>
      </w:r>
    </w:p>
    <w:p w14:paraId="562AF83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</w:p>
    <w:p w14:paraId="23464CB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exact"/>
        <w:ind w:firstLine="3840" w:firstLineChars="1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招标人（</w:t>
      </w:r>
      <w:r>
        <w:rPr>
          <w:rFonts w:ascii="仿宋_GB2312" w:eastAsia="仿宋_GB2312"/>
          <w:sz w:val="32"/>
          <w:szCs w:val="32"/>
        </w:rPr>
        <w:t>公章</w:t>
      </w:r>
      <w:r>
        <w:rPr>
          <w:rFonts w:hint="eastAsia" w:ascii="仿宋_GB2312" w:eastAsia="仿宋_GB2312"/>
          <w:sz w:val="32"/>
          <w:szCs w:val="32"/>
        </w:rPr>
        <w:t>）：</w:t>
      </w:r>
    </w:p>
    <w:p w14:paraId="019AF8B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</w:p>
    <w:p w14:paraId="06CAA51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exact"/>
        <w:ind w:firstLine="3840" w:firstLineChars="1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</w:t>
      </w:r>
      <w:r>
        <w:rPr>
          <w:rFonts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</w:rPr>
        <w:t>签章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4641BD4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30" w:lineRule="exact"/>
        <w:ind w:firstLine="3840" w:firstLineChars="1200"/>
        <w:textAlignment w:val="auto"/>
        <w:rPr>
          <w:rFonts w:ascii="仿宋_GB2312" w:eastAsia="仿宋_GB2312"/>
          <w:sz w:val="32"/>
          <w:szCs w:val="32"/>
        </w:rPr>
      </w:pPr>
    </w:p>
    <w:p w14:paraId="3AF6712B"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 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9F97F3-99E3-4BCB-BA68-66671ADAFF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EF67C42-2293-4B15-9C07-74379503646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27DCBD2-CEFA-4406-AF04-E48219DAB24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5CB278A9-25E5-4805-8725-E27C13C75B1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D5455"/>
    <w:rsid w:val="3B173D7F"/>
    <w:rsid w:val="6D534DEB"/>
    <w:rsid w:val="7FDD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2026-01-30T05:08:00Z</dcterms:created>
  <dc:creator>我叫黄花花</dc:creator>
  <cp:lastModifiedBy>我叫黄花花</cp:lastModifiedBy>
  <dcterms:modified xsi:type="dcterms:W3CDTF">2026-01-30T05:10:00Z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3899049EC1ED408D81EBF9EEC528DFCD_13</vt:lpwstr>
  </property>
  <property fmtid="{D5CDD505-2E9C-101B-9397-08002B2CF9AE}" pid="4" name="KSOTemplateDocerSaveRecord">
    <vt:lpwstr>eyJoZGlkIjoiZDMyZTQ2NTY3MWJlYWVlMmQ0MGI1ZTA2OWVjMGZiNzIiLCJ1c2VySWQiOiI1MzU0Mjc0NjIifQ==</vt:lpwstr>
  </property>
</Properties>
</file>